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AC050" w14:textId="77777777" w:rsidR="00D70577" w:rsidRDefault="00061708" w:rsidP="0050760B">
      <w:pPr>
        <w:pStyle w:val="Overskrift1"/>
      </w:pPr>
      <w:r>
        <w:t>ELEVENES LÆRINGSMILJØ – ENDRINGER I LOVVERKET</w:t>
      </w:r>
    </w:p>
    <w:p w14:paraId="0B306767" w14:textId="77777777" w:rsidR="00061708" w:rsidRDefault="00061708">
      <w:r>
        <w:t>På tross av mange tiltak og kampanjer de siste tjue årene for å sikre barn og unge et godt skolemiljø, har antallet elever som oppgir å bli mobbet holdt seg høyt. Mobbing er et alvorlig samfunnsproblem.</w:t>
      </w:r>
    </w:p>
    <w:p w14:paraId="5AFB7F95" w14:textId="77777777" w:rsidR="00061708" w:rsidRDefault="00061708">
      <w:r>
        <w:t xml:space="preserve">Det nye regelverket i kapittel 9 A skal styrke rettighetene til elevene som blir mobbet og deres foreldre, og være et effektivt virkemiddel mot mobbing og dårlige skolemiljøer. </w:t>
      </w:r>
      <w:r w:rsidR="0050760B">
        <w:t>Under informerer vi om de v</w:t>
      </w:r>
      <w:r w:rsidR="000F4ED5">
        <w:t>iktigste punktene i §9 A.</w:t>
      </w:r>
    </w:p>
    <w:p w14:paraId="7D5A5490" w14:textId="77777777" w:rsidR="00061708" w:rsidRDefault="00061708" w:rsidP="000F4ED5">
      <w:pPr>
        <w:pStyle w:val="Overskrift2"/>
      </w:pPr>
      <w:r>
        <w:t>Retten til et trygt og godt skolemiljø (§9 A – 2)</w:t>
      </w:r>
    </w:p>
    <w:p w14:paraId="0D6B0590" w14:textId="77777777" w:rsidR="00061708" w:rsidRDefault="00061708">
      <w:r>
        <w:t xml:space="preserve">Alle elever har rett til et trygt og godt skolemiljø som fremmer helse, trivsel og læring. </w:t>
      </w:r>
    </w:p>
    <w:p w14:paraId="5DC1127E" w14:textId="77777777" w:rsidR="00061708" w:rsidRDefault="00061708" w:rsidP="0050760B">
      <w:pPr>
        <w:pStyle w:val="Overskrift2"/>
      </w:pPr>
      <w:r>
        <w:t>Null-toleranse mot mobbing og skolens systematiske arbeid (§9 A – 3)</w:t>
      </w:r>
    </w:p>
    <w:p w14:paraId="52EF59EB" w14:textId="77777777" w:rsidR="00061708" w:rsidRDefault="00061708">
      <w:r>
        <w:t>Skolen skal ha null-toleranse mot krenking, som mobbing, vold, diskriminering og trakassering.</w:t>
      </w:r>
    </w:p>
    <w:p w14:paraId="435966A9" w14:textId="77777777" w:rsidR="00061708" w:rsidRDefault="00061708">
      <w:r>
        <w:t xml:space="preserve">Skolen skal arbeide kontinuerlig og systematisk for å fremme helse, miljøet og sikkerheten til elevene. Rektor har ansvaret for at dette blir gjort. </w:t>
      </w:r>
    </w:p>
    <w:p w14:paraId="57C43683" w14:textId="77777777" w:rsidR="00061708" w:rsidRDefault="00061708" w:rsidP="0050760B">
      <w:pPr>
        <w:pStyle w:val="Overskrift2"/>
      </w:pPr>
      <w:r>
        <w:t>Aktivitetsplikten (§9 A – 4)</w:t>
      </w:r>
    </w:p>
    <w:p w14:paraId="1D6C269E" w14:textId="77777777" w:rsidR="00061708" w:rsidRDefault="00061708">
      <w:r>
        <w:t>Skolens plikt til å handle i mobbesaker er skjerpet og konkretisert gjennom en ny aktivitetsplikt. Skolen har:</w:t>
      </w:r>
    </w:p>
    <w:p w14:paraId="59124BDF" w14:textId="77777777" w:rsidR="00061708" w:rsidRDefault="00061708" w:rsidP="00061708">
      <w:pPr>
        <w:pStyle w:val="Listeavsnitt"/>
        <w:numPr>
          <w:ilvl w:val="0"/>
          <w:numId w:val="1"/>
        </w:numPr>
      </w:pPr>
      <w:r>
        <w:t>plikt til å følge med</w:t>
      </w:r>
    </w:p>
    <w:p w14:paraId="2DF58700" w14:textId="77777777" w:rsidR="00061708" w:rsidRDefault="00061708" w:rsidP="00061708">
      <w:pPr>
        <w:pStyle w:val="Listeavsnitt"/>
        <w:numPr>
          <w:ilvl w:val="0"/>
          <w:numId w:val="1"/>
        </w:numPr>
      </w:pPr>
      <w:r>
        <w:t>plikt til å gripe inn i akutte situasjoner</w:t>
      </w:r>
    </w:p>
    <w:p w14:paraId="3F48CE70" w14:textId="77777777" w:rsidR="00061708" w:rsidRDefault="00061708" w:rsidP="00061708">
      <w:pPr>
        <w:pStyle w:val="Listeavsnitt"/>
        <w:numPr>
          <w:ilvl w:val="0"/>
          <w:numId w:val="1"/>
        </w:numPr>
      </w:pPr>
      <w:r>
        <w:t>plikt til å varsle all mistanke og kjennskap</w:t>
      </w:r>
    </w:p>
    <w:p w14:paraId="67246472" w14:textId="77777777" w:rsidR="00061708" w:rsidRDefault="00061708" w:rsidP="00061708">
      <w:pPr>
        <w:pStyle w:val="Listeavsnitt"/>
        <w:numPr>
          <w:ilvl w:val="0"/>
          <w:numId w:val="1"/>
        </w:numPr>
      </w:pPr>
      <w:r>
        <w:t>plikt til å undersøke all mistanke og kjennskap</w:t>
      </w:r>
    </w:p>
    <w:p w14:paraId="7A2E475F" w14:textId="77777777" w:rsidR="00061708" w:rsidRDefault="00061708" w:rsidP="00061708">
      <w:pPr>
        <w:pStyle w:val="Listeavsnitt"/>
        <w:numPr>
          <w:ilvl w:val="0"/>
          <w:numId w:val="1"/>
        </w:numPr>
      </w:pPr>
      <w:r>
        <w:t>plikt til å sette inn tiltak når eleven ikke har et trygt og godt skolemiljø</w:t>
      </w:r>
    </w:p>
    <w:p w14:paraId="5C74FF2C" w14:textId="77777777" w:rsidR="00C30D41" w:rsidRDefault="00C30D41" w:rsidP="0050760B">
      <w:pPr>
        <w:pStyle w:val="Overskrift3"/>
      </w:pPr>
      <w:r>
        <w:t>Dokumentasjonsplikt</w:t>
      </w:r>
    </w:p>
    <w:p w14:paraId="0F6E17F9" w14:textId="77777777" w:rsidR="00C30D41" w:rsidRDefault="00C30D41" w:rsidP="00C30D41">
      <w:r>
        <w:t>Skolen skal lage en skriftlig plan når det skal gjøres tiltak i en sak. I planen skal det stå:</w:t>
      </w:r>
    </w:p>
    <w:p w14:paraId="0D9A6EE5" w14:textId="77777777" w:rsidR="00C30D41" w:rsidRDefault="00C30D41" w:rsidP="00C30D41">
      <w:pPr>
        <w:pStyle w:val="Listeavsnitt"/>
        <w:numPr>
          <w:ilvl w:val="0"/>
          <w:numId w:val="3"/>
        </w:numPr>
      </w:pPr>
      <w:r>
        <w:t>hvilke problem tiltakene skal løse</w:t>
      </w:r>
    </w:p>
    <w:p w14:paraId="789D0CF2" w14:textId="77777777" w:rsidR="00C30D41" w:rsidRDefault="00C30D41" w:rsidP="00C30D41">
      <w:pPr>
        <w:pStyle w:val="Listeavsnitt"/>
        <w:numPr>
          <w:ilvl w:val="0"/>
          <w:numId w:val="3"/>
        </w:numPr>
      </w:pPr>
      <w:r>
        <w:t>hvilke tiltak skolen har planlagt</w:t>
      </w:r>
    </w:p>
    <w:p w14:paraId="3C06A43D" w14:textId="77777777" w:rsidR="00C30D41" w:rsidRDefault="00C30D41" w:rsidP="00C30D41">
      <w:pPr>
        <w:pStyle w:val="Listeavsnitt"/>
        <w:numPr>
          <w:ilvl w:val="0"/>
          <w:numId w:val="3"/>
        </w:numPr>
      </w:pPr>
      <w:r>
        <w:t>når tiltakene skal gjennomføres</w:t>
      </w:r>
    </w:p>
    <w:p w14:paraId="65D7899B" w14:textId="77777777" w:rsidR="00C30D41" w:rsidRDefault="00C30D41" w:rsidP="00C30D41">
      <w:pPr>
        <w:pStyle w:val="Listeavsnitt"/>
        <w:numPr>
          <w:ilvl w:val="0"/>
          <w:numId w:val="3"/>
        </w:numPr>
      </w:pPr>
      <w:r>
        <w:t>hvem som er ansvarlige for gjennomføringen av tiltakene</w:t>
      </w:r>
    </w:p>
    <w:p w14:paraId="18C6EA29" w14:textId="77777777" w:rsidR="00C30D41" w:rsidRDefault="00C30D41" w:rsidP="00C30D41">
      <w:pPr>
        <w:pStyle w:val="Listeavsnitt"/>
        <w:numPr>
          <w:ilvl w:val="0"/>
          <w:numId w:val="3"/>
        </w:numPr>
      </w:pPr>
      <w:r>
        <w:t>når tiltakene skal evalueres</w:t>
      </w:r>
    </w:p>
    <w:p w14:paraId="2211DB1F" w14:textId="77777777" w:rsidR="00C30D41" w:rsidRDefault="00C30D41" w:rsidP="00C30D41">
      <w:r>
        <w:t>Skolen skal dokumentere hva som blir gjort for å oppfylle aktivitetsplikten.</w:t>
      </w:r>
    </w:p>
    <w:p w14:paraId="220FFEE4" w14:textId="77777777" w:rsidR="00061708" w:rsidRDefault="00061708" w:rsidP="0050760B">
      <w:pPr>
        <w:pStyle w:val="Overskrift2"/>
      </w:pPr>
      <w:r>
        <w:t>Skjerpet aktivitetsplikt (§9 A – 5)</w:t>
      </w:r>
    </w:p>
    <w:p w14:paraId="5AB2475E" w14:textId="77777777" w:rsidR="00061708" w:rsidRDefault="00061708" w:rsidP="00061708">
      <w:r>
        <w:t>Dersom en ansatt får mistanke om eller kjennskap til at en annen ansatt utsetter en elev for krenking som mobbing, vold, diskriminering og trakassering, skal vedkommende straks varsle rektor. Rektor skal varsle skoleeier.</w:t>
      </w:r>
    </w:p>
    <w:p w14:paraId="0468D97D" w14:textId="77777777" w:rsidR="00C30D41" w:rsidRDefault="00C30D41" w:rsidP="0050760B">
      <w:pPr>
        <w:pStyle w:val="Overskrift2"/>
      </w:pPr>
      <w:r>
        <w:t>Håndhevingsordning (§9 A – 6)</w:t>
      </w:r>
    </w:p>
    <w:p w14:paraId="456C38F2" w14:textId="77777777" w:rsidR="00C30D41" w:rsidRPr="00C30D41" w:rsidRDefault="00C30D41" w:rsidP="00061708">
      <w:r w:rsidRPr="00C30D41">
        <w:t>Dersom en elev ikke har et trygt og godt skolemiljø, kan eleven eller foreldrene melde saken til fylkesmannen etter at saken er tatt opp med rektor.</w:t>
      </w:r>
    </w:p>
    <w:p w14:paraId="63D18004" w14:textId="77777777" w:rsidR="00C30D41" w:rsidRDefault="00C30D41" w:rsidP="0050760B">
      <w:pPr>
        <w:pStyle w:val="Overskrift2"/>
      </w:pPr>
      <w:r>
        <w:t>Elevdeltakelse i arbeid med skolemiljø (§9 A – 8)</w:t>
      </w:r>
    </w:p>
    <w:p w14:paraId="77290D10" w14:textId="77777777" w:rsidR="00C30D41" w:rsidRDefault="00C30D41" w:rsidP="00061708">
      <w:r>
        <w:t>Elevene skal få ta del i planleggingen og gjennomføringen av arbeidet for et trygt og godt skolemiljø.</w:t>
      </w:r>
    </w:p>
    <w:p w14:paraId="7CE7296D" w14:textId="77777777" w:rsidR="0030492D" w:rsidRPr="00747B8B" w:rsidRDefault="000A1397" w:rsidP="0030492D">
      <w:pPr>
        <w:pStyle w:val="Overskrift2"/>
      </w:pPr>
      <w:r>
        <w:t>Mer informasjon på linkene under</w:t>
      </w:r>
    </w:p>
    <w:p w14:paraId="4B2D3C4C" w14:textId="77777777" w:rsidR="0030492D" w:rsidRDefault="0030492D" w:rsidP="0030492D">
      <w:pPr>
        <w:spacing w:after="0"/>
      </w:pPr>
      <w:r>
        <w:t>Fylkesmannen har laget en kort informasjonsvideo om retten til et godt skolemiljø.</w:t>
      </w:r>
    </w:p>
    <w:p w14:paraId="216F19A3" w14:textId="77777777" w:rsidR="0030492D" w:rsidRDefault="00EF0EC7" w:rsidP="0030492D">
      <w:pPr>
        <w:rPr>
          <w:lang w:val="nn-NO"/>
        </w:rPr>
      </w:pPr>
      <w:hyperlink r:id="rId5" w:history="1">
        <w:r w:rsidR="0030492D">
          <w:rPr>
            <w:rStyle w:val="Hyperkobling"/>
            <w:lang w:val="nn-NO"/>
          </w:rPr>
          <w:t>https://www.youtube.com/watch?v=9ewPaNLozV8</w:t>
        </w:r>
      </w:hyperlink>
      <w:r w:rsidR="0030492D">
        <w:t xml:space="preserve"> </w:t>
      </w:r>
    </w:p>
    <w:p w14:paraId="3E373684" w14:textId="77777777" w:rsidR="000A1397" w:rsidRPr="001F0B62" w:rsidRDefault="000A1397" w:rsidP="000A1397">
      <w:pPr>
        <w:rPr>
          <w:rFonts w:cs="Arial"/>
          <w:color w:val="303030"/>
        </w:rPr>
      </w:pPr>
      <w:r w:rsidRPr="001F0B62">
        <w:rPr>
          <w:rFonts w:cs="Arial"/>
          <w:color w:val="303030"/>
        </w:rPr>
        <w:t xml:space="preserve">Utdanningsdirektoratet har opprettet en egen hjemmeside </w:t>
      </w:r>
      <w:hyperlink r:id="rId6" w:history="1">
        <w:r w:rsidRPr="001F0B62">
          <w:rPr>
            <w:rStyle w:val="Hyperkobling"/>
            <w:rFonts w:cs="Arial"/>
          </w:rPr>
          <w:t>nullmobbing.no</w:t>
        </w:r>
      </w:hyperlink>
      <w:r w:rsidRPr="001F0B62">
        <w:rPr>
          <w:rFonts w:cs="Arial"/>
          <w:color w:val="303030"/>
        </w:rPr>
        <w:t xml:space="preserve">. Her finnes ytterligere informasjon om regelverket og gode råd til elever og foreldre. </w:t>
      </w:r>
    </w:p>
    <w:p w14:paraId="6733378C" w14:textId="77777777" w:rsidR="009E23BC" w:rsidRDefault="009E23BC" w:rsidP="00DC5E2E">
      <w:pPr>
        <w:pStyle w:val="Overskrift1"/>
      </w:pPr>
      <w:r>
        <w:lastRenderedPageBreak/>
        <w:t>Elevenes læringsmiljø ved vår skole</w:t>
      </w:r>
    </w:p>
    <w:p w14:paraId="32E6EEA5" w14:textId="77777777" w:rsidR="009E23BC" w:rsidRDefault="0030372A" w:rsidP="00061708">
      <w:r>
        <w:t>Ved Høyland</w:t>
      </w:r>
      <w:r w:rsidR="009E23BC">
        <w:t xml:space="preserve"> arbeider vi kontinuerlig for å ivareta et trygt og godt læringsmil</w:t>
      </w:r>
      <w:r>
        <w:t>jø.</w:t>
      </w:r>
      <w:r w:rsidR="009E23BC">
        <w:t xml:space="preserve"> Elevenes læringsmiljø er i fokus i svært mange sammenhenger, og saker som omhandler elevenes skole- og læringsmiljø er tema på møtene i:</w:t>
      </w:r>
    </w:p>
    <w:p w14:paraId="605E0249" w14:textId="77777777" w:rsidR="0050760B" w:rsidRDefault="00E43E71" w:rsidP="0050760B">
      <w:pPr>
        <w:pStyle w:val="Listeavsnitt"/>
        <w:numPr>
          <w:ilvl w:val="0"/>
          <w:numId w:val="4"/>
        </w:numPr>
      </w:pPr>
      <w:r>
        <w:t>klassene via kontaktlærer og</w:t>
      </w:r>
      <w:r w:rsidR="0050760B">
        <w:t xml:space="preserve"> tillitsvalgt</w:t>
      </w:r>
      <w:r>
        <w:t xml:space="preserve"> elev</w:t>
      </w:r>
    </w:p>
    <w:p w14:paraId="118A9C44" w14:textId="77777777" w:rsidR="0050760B" w:rsidRDefault="00E43E71" w:rsidP="0050760B">
      <w:pPr>
        <w:pStyle w:val="Listeavsnitt"/>
        <w:numPr>
          <w:ilvl w:val="0"/>
          <w:numId w:val="4"/>
        </w:numPr>
      </w:pPr>
      <w:r>
        <w:t>elevrådet (L</w:t>
      </w:r>
      <w:r w:rsidR="0050760B">
        <w:t>æringsmiljø er fast sak på alle møter)</w:t>
      </w:r>
    </w:p>
    <w:p w14:paraId="0D9985D8" w14:textId="77777777" w:rsidR="0050760B" w:rsidRDefault="0050760B" w:rsidP="0050760B">
      <w:pPr>
        <w:pStyle w:val="Listeavsnitt"/>
        <w:numPr>
          <w:ilvl w:val="0"/>
          <w:numId w:val="4"/>
        </w:numPr>
      </w:pPr>
      <w:r>
        <w:t>skolemiljøutvalget</w:t>
      </w:r>
      <w:r w:rsidR="00E43E71">
        <w:t xml:space="preserve"> (O</w:t>
      </w:r>
      <w:r>
        <w:t>rgan for å ivareta elevenes læringsmiljø der elever og foreldre er</w:t>
      </w:r>
      <w:r w:rsidR="00377C28">
        <w:t xml:space="preserve"> i</w:t>
      </w:r>
      <w:r>
        <w:t xml:space="preserve"> </w:t>
      </w:r>
      <w:r w:rsidR="00E43E71">
        <w:t>flertall)</w:t>
      </w:r>
    </w:p>
    <w:p w14:paraId="55B0583B" w14:textId="77777777" w:rsidR="00E43E71" w:rsidRDefault="00E43E71" w:rsidP="008335EB">
      <w:pPr>
        <w:pStyle w:val="Listeavsnitt"/>
        <w:numPr>
          <w:ilvl w:val="0"/>
          <w:numId w:val="4"/>
        </w:numPr>
      </w:pPr>
      <w:r>
        <w:t>ressursteamet (Her er sosialrådgiver, yrkesrådgiver, helsesøster, spes.ped.koordinator  og skolens ledelse representert)</w:t>
      </w:r>
    </w:p>
    <w:p w14:paraId="6935A214" w14:textId="77777777" w:rsidR="00E43E71" w:rsidRDefault="0050760B" w:rsidP="0050760B">
      <w:pPr>
        <w:pStyle w:val="Listeavsnitt"/>
        <w:numPr>
          <w:ilvl w:val="0"/>
          <w:numId w:val="4"/>
        </w:numPr>
      </w:pPr>
      <w:r>
        <w:t>trinnmøter</w:t>
      </w:r>
      <w:r w:rsidR="00E43E71">
        <w:t xml:space="preserve"> (Ledelsen, trinnleder og alle som arbeider på et trinn er representert)</w:t>
      </w:r>
    </w:p>
    <w:p w14:paraId="4997C084" w14:textId="77777777" w:rsidR="00E43E71" w:rsidRDefault="008335EB" w:rsidP="0050760B">
      <w:pPr>
        <w:pStyle w:val="Listeavsnitt"/>
        <w:numPr>
          <w:ilvl w:val="0"/>
          <w:numId w:val="4"/>
        </w:numPr>
      </w:pPr>
      <w:r>
        <w:t>team</w:t>
      </w:r>
      <w:r w:rsidR="00E43E71">
        <w:t>møter (Alle som arbeider i en klasse og ledelsen er representert)</w:t>
      </w:r>
    </w:p>
    <w:p w14:paraId="5DC16D54" w14:textId="77777777" w:rsidR="00C30D41" w:rsidRDefault="0050760B" w:rsidP="0050760B">
      <w:pPr>
        <w:pStyle w:val="Listeavsnitt"/>
        <w:numPr>
          <w:ilvl w:val="0"/>
          <w:numId w:val="4"/>
        </w:numPr>
      </w:pPr>
      <w:r>
        <w:t>FAU</w:t>
      </w:r>
      <w:r w:rsidR="00E43E71">
        <w:t xml:space="preserve"> (foreldrenes arbeidsutvalg består av en foreldrerepr</w:t>
      </w:r>
      <w:r w:rsidR="0036548C">
        <w:t xml:space="preserve">esentant fra hver klasse </w:t>
      </w:r>
      <w:r w:rsidR="00E43E71">
        <w:t>og en representant fra ledelsen)</w:t>
      </w:r>
      <w:r>
        <w:t>.</w:t>
      </w:r>
    </w:p>
    <w:p w14:paraId="608C2680" w14:textId="77777777" w:rsidR="0050760B" w:rsidRDefault="0050760B" w:rsidP="00061708">
      <w:r>
        <w:t>Skolen har også utarbeidet en egen tiltaksplan mot mobbing der personalet gis veiledning og verktøy til å avdekke, forebygge og stanse</w:t>
      </w:r>
      <w:r w:rsidR="006413B5">
        <w:t xml:space="preserve"> mobbi</w:t>
      </w:r>
      <w:r w:rsidR="00C0101E">
        <w:t>ng</w:t>
      </w:r>
      <w:r>
        <w:t>.</w:t>
      </w:r>
    </w:p>
    <w:p w14:paraId="7BADE76B" w14:textId="77777777" w:rsidR="00A86C99" w:rsidRPr="00C0101E" w:rsidRDefault="00A86C99" w:rsidP="00061708">
      <w:pPr>
        <w:rPr>
          <w:b/>
        </w:rPr>
      </w:pPr>
      <w:r w:rsidRPr="00C0101E">
        <w:rPr>
          <w:b/>
        </w:rPr>
        <w:t>Hvordan får vi vite hva elevene mener</w:t>
      </w:r>
      <w:r w:rsidR="00C0101E">
        <w:rPr>
          <w:b/>
        </w:rPr>
        <w:t xml:space="preserve"> om læringsmiljøet</w:t>
      </w:r>
      <w:r w:rsidR="00C0101E" w:rsidRPr="00C0101E">
        <w:rPr>
          <w:b/>
        </w:rPr>
        <w:t>?</w:t>
      </w:r>
    </w:p>
    <w:p w14:paraId="5993FBCA" w14:textId="77777777" w:rsidR="00A86C99" w:rsidRDefault="00A86C99" w:rsidP="00061708">
      <w:r>
        <w:t>For å vite hvordan elevene selv oppfatter sitt psykososiale miljø, har vi faste tiltak som settes inn årlig:</w:t>
      </w:r>
    </w:p>
    <w:p w14:paraId="1D2F6168" w14:textId="77777777" w:rsidR="008335EB" w:rsidRDefault="008335EB" w:rsidP="00A86C99">
      <w:pPr>
        <w:pStyle w:val="Listeavsnitt"/>
        <w:numPr>
          <w:ilvl w:val="0"/>
          <w:numId w:val="5"/>
        </w:numPr>
      </w:pPr>
      <w:r>
        <w:t>Kartlegging av læringsmiljøet i den enkelte klasse med påfølgende foreldremøter.</w:t>
      </w:r>
    </w:p>
    <w:p w14:paraId="3DB89146" w14:textId="77777777" w:rsidR="00A86C99" w:rsidRDefault="00A86C99" w:rsidP="00A86C99">
      <w:pPr>
        <w:pStyle w:val="Listeavsnitt"/>
        <w:numPr>
          <w:ilvl w:val="0"/>
          <w:numId w:val="5"/>
        </w:numPr>
      </w:pPr>
      <w:r>
        <w:t>Sosiogram over klassene (oversikt over hvem elevene er med og hvordan de har det i klassen)</w:t>
      </w:r>
    </w:p>
    <w:p w14:paraId="6CA9F0A3" w14:textId="77777777" w:rsidR="00A86C99" w:rsidRDefault="00A86C99" w:rsidP="00A86C99">
      <w:pPr>
        <w:pStyle w:val="Listeavsnitt"/>
        <w:numPr>
          <w:ilvl w:val="0"/>
          <w:numId w:val="5"/>
        </w:numPr>
      </w:pPr>
      <w:r>
        <w:t>Elevundersøkelsen (gjennomføres på alle skoler)</w:t>
      </w:r>
    </w:p>
    <w:p w14:paraId="4E817E9F" w14:textId="69DCA911" w:rsidR="00A86C99" w:rsidRDefault="00EF0EC7" w:rsidP="00A86C99">
      <w:pPr>
        <w:pStyle w:val="Listeavsnitt"/>
        <w:numPr>
          <w:ilvl w:val="0"/>
          <w:numId w:val="5"/>
        </w:numPr>
      </w:pPr>
      <w:r>
        <w:t>Trivselsundersøkelse</w:t>
      </w:r>
      <w:bookmarkStart w:id="0" w:name="_GoBack"/>
      <w:bookmarkEnd w:id="0"/>
      <w:r w:rsidR="00A86C99">
        <w:t xml:space="preserve"> (intern undersøkelse)</w:t>
      </w:r>
    </w:p>
    <w:p w14:paraId="58E378B2" w14:textId="77777777" w:rsidR="00A86C99" w:rsidRDefault="00C0101E" w:rsidP="00A86C99">
      <w:pPr>
        <w:pStyle w:val="Listeavsnitt"/>
        <w:numPr>
          <w:ilvl w:val="0"/>
          <w:numId w:val="5"/>
        </w:numPr>
      </w:pPr>
      <w:r>
        <w:t>Elevs</w:t>
      </w:r>
      <w:r w:rsidR="00A86C99">
        <w:t>amtaler mellom kontaktlærer og den enkelte elev</w:t>
      </w:r>
    </w:p>
    <w:p w14:paraId="299A23D3" w14:textId="77777777" w:rsidR="00A86C99" w:rsidRDefault="00A86C99" w:rsidP="00A86C99">
      <w:r>
        <w:t>Gjennom foreldreundersøkelsen har også foresatte anledning til å gi skolen tilbakemelding om læringsmiljøet.</w:t>
      </w:r>
    </w:p>
    <w:p w14:paraId="195D235B" w14:textId="77777777" w:rsidR="00A86C99" w:rsidRDefault="00A86C99" w:rsidP="00A86C99"/>
    <w:sectPr w:rsidR="00A86C99" w:rsidSect="0030492D">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A85"/>
    <w:multiLevelType w:val="hybridMultilevel"/>
    <w:tmpl w:val="9FF4D04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2F0438"/>
    <w:multiLevelType w:val="hybridMultilevel"/>
    <w:tmpl w:val="32EA9F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410015"/>
    <w:multiLevelType w:val="hybridMultilevel"/>
    <w:tmpl w:val="C0C4B0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4C93722"/>
    <w:multiLevelType w:val="hybridMultilevel"/>
    <w:tmpl w:val="8E6C4E7C"/>
    <w:lvl w:ilvl="0" w:tplc="04140001">
      <w:start w:val="1"/>
      <w:numFmt w:val="bullet"/>
      <w:lvlText w:val=""/>
      <w:lvlJc w:val="left"/>
      <w:pPr>
        <w:ind w:left="771" w:hanging="360"/>
      </w:pPr>
      <w:rPr>
        <w:rFonts w:ascii="Symbol" w:hAnsi="Symbol" w:hint="default"/>
      </w:rPr>
    </w:lvl>
    <w:lvl w:ilvl="1" w:tplc="04140003" w:tentative="1">
      <w:start w:val="1"/>
      <w:numFmt w:val="bullet"/>
      <w:lvlText w:val="o"/>
      <w:lvlJc w:val="left"/>
      <w:pPr>
        <w:ind w:left="1491" w:hanging="360"/>
      </w:pPr>
      <w:rPr>
        <w:rFonts w:ascii="Courier New" w:hAnsi="Courier New" w:cs="Courier New" w:hint="default"/>
      </w:rPr>
    </w:lvl>
    <w:lvl w:ilvl="2" w:tplc="04140005" w:tentative="1">
      <w:start w:val="1"/>
      <w:numFmt w:val="bullet"/>
      <w:lvlText w:val=""/>
      <w:lvlJc w:val="left"/>
      <w:pPr>
        <w:ind w:left="2211" w:hanging="360"/>
      </w:pPr>
      <w:rPr>
        <w:rFonts w:ascii="Wingdings" w:hAnsi="Wingdings" w:hint="default"/>
      </w:rPr>
    </w:lvl>
    <w:lvl w:ilvl="3" w:tplc="04140001" w:tentative="1">
      <w:start w:val="1"/>
      <w:numFmt w:val="bullet"/>
      <w:lvlText w:val=""/>
      <w:lvlJc w:val="left"/>
      <w:pPr>
        <w:ind w:left="2931" w:hanging="360"/>
      </w:pPr>
      <w:rPr>
        <w:rFonts w:ascii="Symbol" w:hAnsi="Symbol" w:hint="default"/>
      </w:rPr>
    </w:lvl>
    <w:lvl w:ilvl="4" w:tplc="04140003" w:tentative="1">
      <w:start w:val="1"/>
      <w:numFmt w:val="bullet"/>
      <w:lvlText w:val="o"/>
      <w:lvlJc w:val="left"/>
      <w:pPr>
        <w:ind w:left="3651" w:hanging="360"/>
      </w:pPr>
      <w:rPr>
        <w:rFonts w:ascii="Courier New" w:hAnsi="Courier New" w:cs="Courier New" w:hint="default"/>
      </w:rPr>
    </w:lvl>
    <w:lvl w:ilvl="5" w:tplc="04140005" w:tentative="1">
      <w:start w:val="1"/>
      <w:numFmt w:val="bullet"/>
      <w:lvlText w:val=""/>
      <w:lvlJc w:val="left"/>
      <w:pPr>
        <w:ind w:left="4371" w:hanging="360"/>
      </w:pPr>
      <w:rPr>
        <w:rFonts w:ascii="Wingdings" w:hAnsi="Wingdings" w:hint="default"/>
      </w:rPr>
    </w:lvl>
    <w:lvl w:ilvl="6" w:tplc="04140001" w:tentative="1">
      <w:start w:val="1"/>
      <w:numFmt w:val="bullet"/>
      <w:lvlText w:val=""/>
      <w:lvlJc w:val="left"/>
      <w:pPr>
        <w:ind w:left="5091" w:hanging="360"/>
      </w:pPr>
      <w:rPr>
        <w:rFonts w:ascii="Symbol" w:hAnsi="Symbol" w:hint="default"/>
      </w:rPr>
    </w:lvl>
    <w:lvl w:ilvl="7" w:tplc="04140003" w:tentative="1">
      <w:start w:val="1"/>
      <w:numFmt w:val="bullet"/>
      <w:lvlText w:val="o"/>
      <w:lvlJc w:val="left"/>
      <w:pPr>
        <w:ind w:left="5811" w:hanging="360"/>
      </w:pPr>
      <w:rPr>
        <w:rFonts w:ascii="Courier New" w:hAnsi="Courier New" w:cs="Courier New" w:hint="default"/>
      </w:rPr>
    </w:lvl>
    <w:lvl w:ilvl="8" w:tplc="04140005" w:tentative="1">
      <w:start w:val="1"/>
      <w:numFmt w:val="bullet"/>
      <w:lvlText w:val=""/>
      <w:lvlJc w:val="left"/>
      <w:pPr>
        <w:ind w:left="6531" w:hanging="360"/>
      </w:pPr>
      <w:rPr>
        <w:rFonts w:ascii="Wingdings" w:hAnsi="Wingdings" w:hint="default"/>
      </w:rPr>
    </w:lvl>
  </w:abstractNum>
  <w:abstractNum w:abstractNumId="4" w15:restartNumberingAfterBreak="0">
    <w:nsid w:val="754A7263"/>
    <w:multiLevelType w:val="hybridMultilevel"/>
    <w:tmpl w:val="FDA67708"/>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08"/>
    <w:rsid w:val="00061708"/>
    <w:rsid w:val="000A1397"/>
    <w:rsid w:val="000F4ED5"/>
    <w:rsid w:val="0030372A"/>
    <w:rsid w:val="0030492D"/>
    <w:rsid w:val="0036548C"/>
    <w:rsid w:val="00377C28"/>
    <w:rsid w:val="0050760B"/>
    <w:rsid w:val="006413B5"/>
    <w:rsid w:val="008335EB"/>
    <w:rsid w:val="00845736"/>
    <w:rsid w:val="009E23BC"/>
    <w:rsid w:val="00A86C99"/>
    <w:rsid w:val="00C0101E"/>
    <w:rsid w:val="00C30D41"/>
    <w:rsid w:val="00D70577"/>
    <w:rsid w:val="00DC5E2E"/>
    <w:rsid w:val="00E43E71"/>
    <w:rsid w:val="00EF0EC7"/>
    <w:rsid w:val="00F831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876B"/>
  <w15:chartTrackingRefBased/>
  <w15:docId w15:val="{33E5465F-C048-4FBB-A9A4-1AD3B0D1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076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076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5076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61708"/>
    <w:pPr>
      <w:ind w:left="720"/>
      <w:contextualSpacing/>
    </w:pPr>
  </w:style>
  <w:style w:type="character" w:styleId="Hyperkobling">
    <w:name w:val="Hyperlink"/>
    <w:basedOn w:val="Standardskriftforavsnitt"/>
    <w:uiPriority w:val="99"/>
    <w:unhideWhenUsed/>
    <w:rsid w:val="00C30D41"/>
    <w:rPr>
      <w:color w:val="0563C1" w:themeColor="hyperlink"/>
      <w:u w:val="single"/>
    </w:rPr>
  </w:style>
  <w:style w:type="character" w:customStyle="1" w:styleId="Omtale1">
    <w:name w:val="Omtale1"/>
    <w:basedOn w:val="Standardskriftforavsnitt"/>
    <w:uiPriority w:val="99"/>
    <w:semiHidden/>
    <w:unhideWhenUsed/>
    <w:rsid w:val="00C30D41"/>
    <w:rPr>
      <w:color w:val="2B579A"/>
      <w:shd w:val="clear" w:color="auto" w:fill="E6E6E6"/>
    </w:rPr>
  </w:style>
  <w:style w:type="character" w:customStyle="1" w:styleId="Overskrift1Tegn">
    <w:name w:val="Overskrift 1 Tegn"/>
    <w:basedOn w:val="Standardskriftforavsnitt"/>
    <w:link w:val="Overskrift1"/>
    <w:uiPriority w:val="9"/>
    <w:rsid w:val="0050760B"/>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50760B"/>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50760B"/>
    <w:rPr>
      <w:rFonts w:asciiTheme="majorHAnsi" w:eastAsiaTheme="majorEastAsia" w:hAnsiTheme="majorHAnsi" w:cstheme="majorBidi"/>
      <w:color w:val="1F3763" w:themeColor="accent1" w:themeShade="7F"/>
      <w:sz w:val="24"/>
      <w:szCs w:val="24"/>
    </w:rPr>
  </w:style>
  <w:style w:type="paragraph" w:styleId="Bobletekst">
    <w:name w:val="Balloon Text"/>
    <w:basedOn w:val="Normal"/>
    <w:link w:val="BobletekstTegn"/>
    <w:uiPriority w:val="99"/>
    <w:semiHidden/>
    <w:unhideWhenUsed/>
    <w:rsid w:val="00DC5E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5E2E"/>
    <w:rPr>
      <w:rFonts w:ascii="Segoe UI" w:hAnsi="Segoe UI" w:cs="Segoe UI"/>
      <w:sz w:val="18"/>
      <w:szCs w:val="18"/>
    </w:rPr>
  </w:style>
  <w:style w:type="character" w:styleId="Fulgthyperkobling">
    <w:name w:val="FollowedHyperlink"/>
    <w:basedOn w:val="Standardskriftforavsnitt"/>
    <w:uiPriority w:val="99"/>
    <w:semiHidden/>
    <w:unhideWhenUsed/>
    <w:rsid w:val="000A13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dir.no/nullmobbing/" TargetMode="External"/><Relationship Id="rId5" Type="http://schemas.openxmlformats.org/officeDocument/2006/relationships/hyperlink" Target="https://www.youtube.com/watch?v=9ewPaNLozV8"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3606</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 Anne Elisabeth Knudtsøn</dc:creator>
  <cp:keywords/>
  <dc:description/>
  <cp:lastModifiedBy>Vatne, Vigdis</cp:lastModifiedBy>
  <cp:revision>3</cp:revision>
  <cp:lastPrinted>2017-08-04T14:15:00Z</cp:lastPrinted>
  <dcterms:created xsi:type="dcterms:W3CDTF">2017-08-15T05:45:00Z</dcterms:created>
  <dcterms:modified xsi:type="dcterms:W3CDTF">2017-08-15T08:56:00Z</dcterms:modified>
</cp:coreProperties>
</file>